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42"/>
        <w:gridCol w:w="633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E512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6B57">
              <w:rPr>
                <w:b/>
                <w:sz w:val="24"/>
                <w:szCs w:val="24"/>
              </w:rPr>
              <w:t>P</w:t>
            </w:r>
            <w:r w:rsidR="00E512A2" w:rsidRPr="00E512A2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Pr="00742916" w:rsidRDefault="00926757" w:rsidP="006B32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B3257">
              <w:rPr>
                <w:b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804" w:type="dxa"/>
            <w:gridSpan w:val="4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512A2">
              <w:rPr>
                <w:b/>
                <w:sz w:val="24"/>
                <w:szCs w:val="24"/>
              </w:rPr>
              <w:t>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804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 xml:space="preserve">Bogumiła </w:t>
            </w:r>
            <w:proofErr w:type="spellStart"/>
            <w:r w:rsidR="00EC6F7D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96B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FC10F9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Kod kierunkowego efektu 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uczenia się</w:t>
            </w: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 xml:space="preserve">Wiedza </w:t>
            </w:r>
            <w:r w:rsidRPr="00FC10F9">
              <w:rPr>
                <w:b w:val="0"/>
                <w:szCs w:val="24"/>
              </w:rPr>
              <w:t>(</w:t>
            </w:r>
            <w:r w:rsidRPr="00FC10F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Student posiada wiedz</w:t>
            </w:r>
            <w:r w:rsidRPr="00FC10F9">
              <w:rPr>
                <w:rFonts w:ascii="TTE2t00" w:eastAsia="Calibri" w:hAnsi="TTE2t00" w:cs="TTE2t00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na temat procesów komunikowania interpersonalnego i społecznego w działalności pedagogicznej (dydaktycznej, wychowawczej i opiekuńczej) oraz ich prawidłowości i zakłóceń;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FC10F9" w:rsidRDefault="00336F7D" w:rsidP="00336F7D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K1P_W08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FC10F9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własnym sposobie funkcjonowania w grupie;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FC10F9" w:rsidRDefault="00212AB6" w:rsidP="00212AB6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K1P_W15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Umiejętności </w:t>
            </w:r>
            <w:r w:rsidRPr="00FC10F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212AB6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FC10F9">
              <w:rPr>
                <w:sz w:val="24"/>
                <w:szCs w:val="24"/>
              </w:rPr>
              <w:t xml:space="preserve"> przyjmuje i przekazuje informacje zwrotne;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FC10F9" w:rsidRDefault="005C0F67" w:rsidP="005C0F67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K1P_U01</w:t>
            </w:r>
          </w:p>
          <w:p w:rsidR="0038170C" w:rsidRPr="00FC10F9" w:rsidRDefault="0038170C" w:rsidP="0038170C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K1P_U08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5C0F67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Student </w:t>
            </w:r>
            <w:r w:rsidR="00212AB6" w:rsidRPr="00FC10F9">
              <w:rPr>
                <w:sz w:val="24"/>
                <w:szCs w:val="24"/>
              </w:rPr>
              <w:t>potrafi pracować w zespole i przyjmować różne role; rozwiązuje problemy związane z relacjami interpersonalnymi;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FC10F9" w:rsidRDefault="005C0F67" w:rsidP="005C0F67">
            <w:pPr>
              <w:jc w:val="both"/>
              <w:rPr>
                <w:rFonts w:ascii="Arial Narrow" w:eastAsia="Calibri" w:hAnsi="Arial Narrow"/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K1P_U05</w:t>
            </w: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8170C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70C" w:rsidRPr="00FC10F9" w:rsidRDefault="0038170C" w:rsidP="0038170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</w:p>
          <w:p w:rsidR="00926757" w:rsidRPr="00FC10F9" w:rsidRDefault="0038170C" w:rsidP="0038170C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grupie jako przejaw etapu rozwoju grupy;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802A98" w:rsidP="00CE37F3">
            <w:pPr>
              <w:rPr>
                <w:sz w:val="24"/>
                <w:szCs w:val="24"/>
              </w:rPr>
            </w:pPr>
            <w:r w:rsidRPr="00FC10F9">
              <w:rPr>
                <w:rFonts w:ascii="Arial Narrow" w:eastAsia="Calibri" w:hAnsi="Arial Narrow"/>
                <w:sz w:val="24"/>
                <w:szCs w:val="24"/>
              </w:rPr>
              <w:t>K1P_K08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FC10F9" w:rsidTr="00C275A2">
        <w:tc>
          <w:tcPr>
            <w:tcW w:w="10008" w:type="dxa"/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Wykład</w:t>
            </w:r>
            <w:r w:rsidR="00802A98" w:rsidRPr="00FC10F9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Ćwiczenia</w:t>
            </w:r>
          </w:p>
          <w:p w:rsidR="00CE37F3" w:rsidRPr="00FC10F9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CE37F3" w:rsidRPr="00FC10F9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CE37F3" w:rsidRPr="00FC10F9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CE37F3" w:rsidRPr="00FC10F9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CE37F3" w:rsidRPr="00FC10F9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CE37F3" w:rsidRPr="00FC10F9" w:rsidRDefault="00CE37F3" w:rsidP="00CE37F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CE37F3" w:rsidRPr="00FC10F9" w:rsidRDefault="00CE37F3" w:rsidP="00CE37F3">
            <w:pPr>
              <w:rPr>
                <w:b/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Laboratorium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Projekt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FC10F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Santorski (red.)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Agencja Wydawnicza Jacek Santorski &amp; Co, s.13-25.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Jacek Santorski &amp; CO, rozdz. III-V.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FC10F9" w:rsidRDefault="00CE37F3" w:rsidP="00CE37F3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Zysk i S-ka.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Zaborowski Z. (1997)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FC10F9" w:rsidRDefault="00162C40" w:rsidP="00162C40">
            <w:pPr>
              <w:ind w:left="72"/>
              <w:rPr>
                <w:sz w:val="24"/>
                <w:szCs w:val="24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26757" w:rsidRPr="00FC10F9" w:rsidRDefault="00162C40" w:rsidP="00C275A2">
            <w:pPr>
              <w:ind w:left="72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Dyskusja, praca w parach/grupach</w:t>
            </w:r>
            <w:r w:rsidR="00E03473" w:rsidRPr="00FC10F9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C10F9" w:rsidRDefault="00926757" w:rsidP="00FC10F9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162C40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FC10F9">
              <w:rPr>
                <w:rFonts w:ascii="Arial Narrow" w:hAnsi="Arial Narrow"/>
                <w:sz w:val="24"/>
                <w:szCs w:val="24"/>
              </w:rPr>
              <w:t>03; 04; 05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01; 02; 03; 04</w:t>
            </w:r>
            <w:r w:rsidR="00BE3016" w:rsidRPr="00FC10F9">
              <w:rPr>
                <w:rFonts w:ascii="Arial Narrow" w:hAnsi="Arial Narrow"/>
                <w:sz w:val="24"/>
                <w:szCs w:val="24"/>
              </w:rPr>
              <w:t>; 05</w:t>
            </w:r>
          </w:p>
        </w:tc>
      </w:tr>
      <w:tr w:rsidR="00926757" w:rsidRPr="00FC10F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FC10F9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FC10F9" w:rsidRDefault="00162C4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Zaliczenie z oceną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FC10F9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NAKŁAD PRACY STUDENTA</w:t>
            </w:r>
          </w:p>
          <w:p w:rsidR="00926757" w:rsidRPr="00FC10F9" w:rsidRDefault="00926757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vMerge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W tym zajęcia powiązane </w:t>
            </w:r>
            <w:r w:rsidRPr="00FC10F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3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3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projektu / eseju / itp.</w:t>
            </w:r>
            <w:r w:rsidRPr="00FC10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FC10F9" w:rsidRDefault="00EC6F7D" w:rsidP="00BF1ABB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FC10F9" w:rsidRDefault="00EC6F7D" w:rsidP="004B4A7C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FC10F9" w:rsidRDefault="00EC6F7D" w:rsidP="00926757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FC10F9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100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  <w:r w:rsidR="00926757" w:rsidRPr="00FC10F9">
              <w:rPr>
                <w:b/>
                <w:sz w:val="24"/>
                <w:szCs w:val="24"/>
              </w:rPr>
              <w:t xml:space="preserve"> (P</w:t>
            </w:r>
            <w:r w:rsidR="00F71DDA" w:rsidRPr="00FC10F9">
              <w:rPr>
                <w:b/>
                <w:sz w:val="24"/>
                <w:szCs w:val="24"/>
              </w:rPr>
              <w:t>EDAGOGIKA</w:t>
            </w:r>
            <w:r w:rsidR="00926757" w:rsidRPr="00FC10F9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p w:rsidR="00926757" w:rsidRPr="00FC10F9" w:rsidRDefault="00926757">
      <w:pPr>
        <w:rPr>
          <w:sz w:val="24"/>
          <w:szCs w:val="24"/>
        </w:rPr>
      </w:pPr>
    </w:p>
    <w:sectPr w:rsidR="00926757" w:rsidRPr="00FC10F9" w:rsidSect="00FC10F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B57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A17E9"/>
    <w:rsid w:val="001C1237"/>
    <w:rsid w:val="00212AB6"/>
    <w:rsid w:val="002441B7"/>
    <w:rsid w:val="00292893"/>
    <w:rsid w:val="00304B74"/>
    <w:rsid w:val="00324223"/>
    <w:rsid w:val="00336F7D"/>
    <w:rsid w:val="003713ED"/>
    <w:rsid w:val="0038170C"/>
    <w:rsid w:val="003B340F"/>
    <w:rsid w:val="003F0797"/>
    <w:rsid w:val="004B4A7C"/>
    <w:rsid w:val="004E6163"/>
    <w:rsid w:val="00534D91"/>
    <w:rsid w:val="005C0F67"/>
    <w:rsid w:val="00670C98"/>
    <w:rsid w:val="006B3257"/>
    <w:rsid w:val="006C7DB2"/>
    <w:rsid w:val="007402E3"/>
    <w:rsid w:val="00741337"/>
    <w:rsid w:val="007A2CDA"/>
    <w:rsid w:val="00802A98"/>
    <w:rsid w:val="0088556C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81B3B"/>
    <w:rsid w:val="00A82DF8"/>
    <w:rsid w:val="00AE5499"/>
    <w:rsid w:val="00B12D5C"/>
    <w:rsid w:val="00B346B8"/>
    <w:rsid w:val="00B76E2B"/>
    <w:rsid w:val="00BA5CDF"/>
    <w:rsid w:val="00BE1DAF"/>
    <w:rsid w:val="00BE3016"/>
    <w:rsid w:val="00BF1ABB"/>
    <w:rsid w:val="00C94F3E"/>
    <w:rsid w:val="00CA7366"/>
    <w:rsid w:val="00CE37F3"/>
    <w:rsid w:val="00CE4474"/>
    <w:rsid w:val="00CF3D2D"/>
    <w:rsid w:val="00D514B1"/>
    <w:rsid w:val="00D62D5D"/>
    <w:rsid w:val="00D828D1"/>
    <w:rsid w:val="00E03473"/>
    <w:rsid w:val="00E512A2"/>
    <w:rsid w:val="00EA2BC5"/>
    <w:rsid w:val="00EC6F7D"/>
    <w:rsid w:val="00F3074D"/>
    <w:rsid w:val="00F357A7"/>
    <w:rsid w:val="00F71DDA"/>
    <w:rsid w:val="00F81239"/>
    <w:rsid w:val="00FC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08627-313F-4CCA-BEB0-36CF51FA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2018-12-08T19:26:00Z</dcterms:created>
  <dcterms:modified xsi:type="dcterms:W3CDTF">2019-01-05T18:00:00Z</dcterms:modified>
</cp:coreProperties>
</file>